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514A" w14:textId="1F2D3D51" w:rsidR="00BD69DA" w:rsidRDefault="009A1945" w:rsidP="002A6A0C">
      <w:pPr>
        <w:spacing w:after="0"/>
        <w:jc w:val="center"/>
      </w:pPr>
      <w:r>
        <w:rPr>
          <w:rFonts w:cstheme="minorHAnsi"/>
          <w:b/>
          <w:iCs/>
          <w:noProof/>
          <w:sz w:val="28"/>
          <w:szCs w:val="28"/>
        </w:rPr>
        <w:drawing>
          <wp:inline distT="0" distB="0" distL="0" distR="0" wp14:anchorId="5C0B87C8" wp14:editId="3E252D86">
            <wp:extent cx="5943600" cy="1188720"/>
            <wp:effectExtent l="0" t="0" r="0" b="0"/>
            <wp:docPr id="3" name="Picture 3" descr="Graphical user interface,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p w14:paraId="25960825" w14:textId="07C3445E" w:rsidR="00FF2618" w:rsidRDefault="00FF2618" w:rsidP="002A6A0C">
      <w:pPr>
        <w:spacing w:after="0" w:line="240" w:lineRule="auto"/>
      </w:pPr>
    </w:p>
    <w:p w14:paraId="6C37296A" w14:textId="77777777" w:rsidR="00FF2618" w:rsidRPr="00666C42" w:rsidRDefault="00FF2618" w:rsidP="002A6A0C">
      <w:pPr>
        <w:spacing w:after="0" w:line="240" w:lineRule="auto"/>
        <w:jc w:val="center"/>
        <w:rPr>
          <w:rFonts w:cstheme="minorHAnsi"/>
          <w:b/>
          <w:iCs/>
          <w:sz w:val="28"/>
          <w:szCs w:val="28"/>
        </w:rPr>
      </w:pPr>
      <w:r w:rsidRPr="00666C42">
        <w:rPr>
          <w:rFonts w:cstheme="minorHAnsi"/>
          <w:b/>
          <w:iCs/>
          <w:sz w:val="28"/>
          <w:szCs w:val="28"/>
        </w:rPr>
        <w:t>NRCA Annual Legal Conference</w:t>
      </w:r>
    </w:p>
    <w:p w14:paraId="1B3CB5E1" w14:textId="77777777" w:rsidR="00FF2618" w:rsidRPr="00666C42" w:rsidRDefault="00FF2618" w:rsidP="002A6A0C">
      <w:pPr>
        <w:spacing w:after="0" w:line="240" w:lineRule="auto"/>
        <w:jc w:val="center"/>
        <w:rPr>
          <w:rFonts w:cstheme="minorHAnsi"/>
          <w:bCs/>
          <w:i/>
          <w:sz w:val="28"/>
          <w:szCs w:val="28"/>
        </w:rPr>
      </w:pPr>
      <w:r w:rsidRPr="00666C42">
        <w:rPr>
          <w:rFonts w:cstheme="minorHAnsi"/>
          <w:bCs/>
          <w:i/>
          <w:sz w:val="28"/>
          <w:szCs w:val="28"/>
        </w:rPr>
        <w:t>Roofing Issues: Decks to Dockets</w:t>
      </w:r>
    </w:p>
    <w:p w14:paraId="215526AB" w14:textId="77777777" w:rsidR="00FF2618" w:rsidRPr="00290449" w:rsidRDefault="00FF2618" w:rsidP="002A6A0C">
      <w:pPr>
        <w:spacing w:after="0" w:line="240" w:lineRule="auto"/>
        <w:jc w:val="center"/>
        <w:rPr>
          <w:rFonts w:cstheme="minorHAnsi"/>
          <w:bCs/>
        </w:rPr>
      </w:pPr>
      <w:r w:rsidRPr="00290449">
        <w:rPr>
          <w:rFonts w:cstheme="minorHAnsi"/>
          <w:bCs/>
        </w:rPr>
        <w:t>J.W. Marriott</w:t>
      </w:r>
      <w:r>
        <w:rPr>
          <w:rFonts w:cstheme="minorHAnsi"/>
          <w:bCs/>
        </w:rPr>
        <w:t xml:space="preserve"> – </w:t>
      </w:r>
      <w:r w:rsidRPr="00290449">
        <w:rPr>
          <w:rFonts w:cstheme="minorHAnsi"/>
          <w:bCs/>
        </w:rPr>
        <w:t xml:space="preserve">Austin, Texas </w:t>
      </w:r>
    </w:p>
    <w:p w14:paraId="0CD1C1AC" w14:textId="77777777" w:rsidR="00FF2618" w:rsidRPr="0062647F" w:rsidRDefault="00FF2618" w:rsidP="00B511A7">
      <w:pPr>
        <w:spacing w:after="0" w:line="360" w:lineRule="auto"/>
        <w:rPr>
          <w:rFonts w:cstheme="minorHAnsi"/>
          <w:b/>
          <w:color w:val="00B050"/>
          <w:u w:val="single"/>
        </w:rPr>
      </w:pPr>
      <w:r w:rsidRPr="0062647F">
        <w:rPr>
          <w:rFonts w:cstheme="minorHAnsi"/>
          <w:b/>
          <w:color w:val="00B050"/>
          <w:u w:val="single"/>
        </w:rPr>
        <w:t>Thursday, Oct. 27</w:t>
      </w:r>
      <w:r w:rsidRPr="0062647F">
        <w:rPr>
          <w:rFonts w:cstheme="minorHAnsi"/>
          <w:b/>
          <w:color w:val="00B050"/>
        </w:rPr>
        <w:t xml:space="preserve"> </w:t>
      </w:r>
    </w:p>
    <w:p w14:paraId="65FF9C6E" w14:textId="17A6EA57" w:rsidR="00FF2618" w:rsidRPr="0062647F" w:rsidRDefault="00FF2618" w:rsidP="00B511A7">
      <w:pPr>
        <w:spacing w:after="0" w:line="276" w:lineRule="auto"/>
        <w:rPr>
          <w:rFonts w:cstheme="minorHAnsi"/>
          <w:bCs/>
        </w:rPr>
      </w:pPr>
      <w:r w:rsidRPr="0062647F">
        <w:rPr>
          <w:rFonts w:cstheme="minorHAnsi"/>
          <w:bCs/>
        </w:rPr>
        <w:t>11 a.m. – 1 p.m.</w:t>
      </w:r>
      <w:r w:rsidRPr="0062647F">
        <w:rPr>
          <w:rFonts w:cstheme="minorHAnsi"/>
          <w:bCs/>
        </w:rPr>
        <w:tab/>
      </w:r>
      <w:r w:rsidRPr="0062647F">
        <w:rPr>
          <w:rFonts w:cstheme="minorHAnsi"/>
          <w:bCs/>
        </w:rPr>
        <w:tab/>
      </w:r>
      <w:r w:rsidRPr="0062647F">
        <w:rPr>
          <w:rFonts w:cstheme="minorHAnsi"/>
          <w:bCs/>
        </w:rPr>
        <w:tab/>
      </w:r>
      <w:r w:rsidRPr="0062647F">
        <w:rPr>
          <w:rFonts w:cstheme="minorHAnsi"/>
          <w:b/>
        </w:rPr>
        <w:t>Registration open</w:t>
      </w:r>
    </w:p>
    <w:p w14:paraId="7FF88C62" w14:textId="77777777" w:rsidR="00D21490" w:rsidRDefault="00D21490" w:rsidP="00B511A7">
      <w:pPr>
        <w:spacing w:after="0" w:line="276" w:lineRule="auto"/>
        <w:rPr>
          <w:rFonts w:cstheme="minorHAnsi"/>
          <w:bCs/>
        </w:rPr>
      </w:pPr>
    </w:p>
    <w:p w14:paraId="1A21039A" w14:textId="0416F66E" w:rsidR="00FF2618" w:rsidRPr="0062647F" w:rsidRDefault="00FF2618" w:rsidP="00B511A7">
      <w:pPr>
        <w:spacing w:after="0" w:line="276" w:lineRule="auto"/>
        <w:rPr>
          <w:rFonts w:cstheme="minorHAnsi"/>
          <w:b/>
        </w:rPr>
      </w:pPr>
      <w:r w:rsidRPr="0062647F">
        <w:rPr>
          <w:rFonts w:cstheme="minorHAnsi"/>
          <w:bCs/>
        </w:rPr>
        <w:t>11:45 – 12:45 p.m.</w:t>
      </w:r>
      <w:r w:rsidRPr="0062647F">
        <w:rPr>
          <w:rFonts w:cstheme="minorHAnsi"/>
          <w:bCs/>
        </w:rPr>
        <w:tab/>
      </w:r>
      <w:r w:rsidRPr="0062647F">
        <w:rPr>
          <w:rFonts w:cstheme="minorHAnsi"/>
          <w:bCs/>
        </w:rPr>
        <w:tab/>
      </w:r>
      <w:r w:rsidRPr="0062647F">
        <w:rPr>
          <w:rFonts w:cstheme="minorHAnsi"/>
          <w:b/>
        </w:rPr>
        <w:t>Boxed lunches available</w:t>
      </w:r>
    </w:p>
    <w:p w14:paraId="7F1D7F57" w14:textId="77777777" w:rsidR="00D21490" w:rsidRDefault="00D21490" w:rsidP="00B511A7">
      <w:pPr>
        <w:spacing w:after="0" w:line="276" w:lineRule="auto"/>
        <w:rPr>
          <w:rFonts w:cstheme="minorHAnsi"/>
          <w:bCs/>
        </w:rPr>
      </w:pPr>
    </w:p>
    <w:p w14:paraId="7F93E40A" w14:textId="7D2E952B" w:rsidR="00FF2618" w:rsidRPr="0062647F" w:rsidRDefault="00FF2618" w:rsidP="00B511A7">
      <w:pPr>
        <w:spacing w:after="0" w:line="276" w:lineRule="auto"/>
        <w:rPr>
          <w:rFonts w:cstheme="minorHAnsi"/>
          <w:bCs/>
        </w:rPr>
      </w:pPr>
      <w:r w:rsidRPr="0062647F">
        <w:rPr>
          <w:rFonts w:cstheme="minorHAnsi"/>
          <w:bCs/>
        </w:rPr>
        <w:t>12:45 – 1 p.m.</w:t>
      </w:r>
      <w:r w:rsidRPr="0062647F">
        <w:rPr>
          <w:rFonts w:cstheme="minorHAnsi"/>
          <w:bCs/>
        </w:rPr>
        <w:tab/>
      </w:r>
      <w:r w:rsidRPr="0062647F">
        <w:rPr>
          <w:rFonts w:cstheme="minorHAnsi"/>
          <w:bCs/>
        </w:rPr>
        <w:tab/>
      </w:r>
      <w:r w:rsidRPr="0062647F">
        <w:rPr>
          <w:rFonts w:cstheme="minorHAnsi"/>
          <w:bCs/>
        </w:rPr>
        <w:tab/>
      </w:r>
      <w:r w:rsidRPr="0062647F">
        <w:rPr>
          <w:rFonts w:cstheme="minorHAnsi"/>
          <w:b/>
        </w:rPr>
        <w:t>Welcome – George Patterson</w:t>
      </w:r>
    </w:p>
    <w:p w14:paraId="245EEFEB" w14:textId="77777777" w:rsidR="00D21490" w:rsidRDefault="00D21490" w:rsidP="00B511A7">
      <w:pPr>
        <w:spacing w:after="0" w:line="276" w:lineRule="auto"/>
        <w:rPr>
          <w:rFonts w:cstheme="minorHAnsi"/>
          <w:bCs/>
        </w:rPr>
      </w:pPr>
    </w:p>
    <w:p w14:paraId="67A03D34" w14:textId="29AB1C07" w:rsidR="00FF2618" w:rsidRPr="0062647F" w:rsidRDefault="00FF2618" w:rsidP="00B511A7">
      <w:pPr>
        <w:spacing w:after="0" w:line="276" w:lineRule="auto"/>
        <w:rPr>
          <w:rFonts w:cstheme="minorHAnsi"/>
          <w:b/>
        </w:rPr>
      </w:pPr>
      <w:r w:rsidRPr="0062647F">
        <w:rPr>
          <w:rFonts w:cstheme="minorHAnsi"/>
          <w:bCs/>
        </w:rPr>
        <w:t>1 – 2:15 p.m.</w:t>
      </w:r>
      <w:r w:rsidRPr="0062647F">
        <w:rPr>
          <w:rFonts w:cstheme="minorHAnsi"/>
          <w:bCs/>
        </w:rPr>
        <w:tab/>
      </w:r>
      <w:bookmarkStart w:id="0" w:name="_Hlk69724988"/>
      <w:r w:rsidRPr="0062647F">
        <w:rPr>
          <w:rFonts w:cstheme="minorHAnsi"/>
          <w:bCs/>
        </w:rPr>
        <w:tab/>
      </w:r>
      <w:r w:rsidRPr="0062647F">
        <w:rPr>
          <w:rFonts w:cstheme="minorHAnsi"/>
          <w:bCs/>
        </w:rPr>
        <w:tab/>
      </w:r>
      <w:r w:rsidRPr="0062647F">
        <w:rPr>
          <w:rFonts w:cstheme="minorHAnsi"/>
          <w:b/>
        </w:rPr>
        <w:t xml:space="preserve">How to Navigate the Material Pricing in 2022 and </w:t>
      </w:r>
      <w:proofErr w:type="gramStart"/>
      <w:r w:rsidRPr="0062647F">
        <w:rPr>
          <w:rFonts w:cstheme="minorHAnsi"/>
          <w:b/>
        </w:rPr>
        <w:t>Beyond</w:t>
      </w:r>
      <w:proofErr w:type="gramEnd"/>
      <w:r w:rsidRPr="0062647F">
        <w:rPr>
          <w:rFonts w:cstheme="minorHAnsi"/>
          <w:b/>
        </w:rPr>
        <w:t>! – Trent Cotney</w:t>
      </w:r>
    </w:p>
    <w:p w14:paraId="5A01209C" w14:textId="74E86FC3" w:rsidR="00833CB0" w:rsidRPr="0062647F" w:rsidRDefault="00833CB0" w:rsidP="00B511A7">
      <w:pPr>
        <w:shd w:val="clear" w:color="auto" w:fill="FFFFFF"/>
        <w:spacing w:after="0" w:line="240" w:lineRule="auto"/>
        <w:ind w:left="2880"/>
        <w:textAlignment w:val="baseline"/>
        <w:rPr>
          <w:rFonts w:eastAsia="Times New Roman" w:cstheme="minorHAnsi"/>
          <w:color w:val="000000"/>
          <w:bdr w:val="none" w:sz="0" w:space="0" w:color="auto" w:frame="1"/>
          <w:shd w:val="clear" w:color="auto" w:fill="FFFFFF"/>
        </w:rPr>
      </w:pPr>
      <w:r w:rsidRPr="0062647F">
        <w:rPr>
          <w:rFonts w:eastAsia="Times New Roman" w:cstheme="minorHAnsi"/>
          <w:color w:val="000000"/>
          <w:bdr w:val="none" w:sz="0" w:space="0" w:color="auto" w:frame="1"/>
          <w:shd w:val="clear" w:color="auto" w:fill="FFFFFF"/>
        </w:rPr>
        <w:t>Issues with material availability and price increases continue to plague the industry. This presentation will discuss the latest issues surrounding the crisis including an in-depth look at the contract provisions needed for new contracts and how to navigate increased prices and lead times with existing contracts.</w:t>
      </w:r>
    </w:p>
    <w:p w14:paraId="49DF3975" w14:textId="784CD410" w:rsidR="00833CB0" w:rsidRPr="0062647F" w:rsidRDefault="00833CB0" w:rsidP="00B511A7">
      <w:pPr>
        <w:spacing w:after="0" w:line="276" w:lineRule="auto"/>
        <w:rPr>
          <w:rFonts w:cstheme="minorHAnsi"/>
          <w:b/>
        </w:rPr>
      </w:pPr>
    </w:p>
    <w:bookmarkEnd w:id="0"/>
    <w:p w14:paraId="0958F18D" w14:textId="1414865A" w:rsidR="00FF2618" w:rsidRPr="0062647F" w:rsidRDefault="00FF2618" w:rsidP="00B511A7">
      <w:pPr>
        <w:spacing w:after="0" w:line="276" w:lineRule="auto"/>
        <w:ind w:left="2880" w:hanging="2880"/>
        <w:rPr>
          <w:rFonts w:cstheme="minorHAnsi"/>
          <w:b/>
        </w:rPr>
      </w:pPr>
      <w:r w:rsidRPr="0062647F">
        <w:rPr>
          <w:rFonts w:cstheme="minorHAnsi"/>
          <w:bCs/>
        </w:rPr>
        <w:t xml:space="preserve">2:15 – 3:30 p.m.              </w:t>
      </w:r>
      <w:r w:rsidRPr="0062647F">
        <w:rPr>
          <w:rFonts w:cstheme="minorHAnsi"/>
          <w:bCs/>
        </w:rPr>
        <w:tab/>
      </w:r>
      <w:r w:rsidRPr="0062647F">
        <w:rPr>
          <w:rFonts w:cstheme="minorHAnsi"/>
          <w:b/>
        </w:rPr>
        <w:t>How Long is Roofing Contractor Liable? – Stephen Phillips</w:t>
      </w:r>
    </w:p>
    <w:p w14:paraId="7A70C33B" w14:textId="25281EE6" w:rsidR="006E06E7" w:rsidRPr="0062647F" w:rsidRDefault="006E06E7" w:rsidP="00B511A7">
      <w:pPr>
        <w:pStyle w:val="ListParagraph"/>
        <w:ind w:left="2880"/>
        <w:rPr>
          <w:rFonts w:cstheme="minorHAnsi"/>
          <w:sz w:val="22"/>
          <w:szCs w:val="22"/>
        </w:rPr>
      </w:pPr>
      <w:r w:rsidRPr="0062647F">
        <w:rPr>
          <w:rFonts w:cstheme="minorHAnsi"/>
          <w:bCs/>
          <w:sz w:val="22"/>
          <w:szCs w:val="22"/>
        </w:rPr>
        <w:t xml:space="preserve">During this program you will learn about </w:t>
      </w:r>
      <w:r w:rsidRPr="0062647F">
        <w:rPr>
          <w:rFonts w:cstheme="minorHAnsi"/>
          <w:sz w:val="22"/>
          <w:szCs w:val="22"/>
        </w:rPr>
        <w:t xml:space="preserve">Statutes of Limitation and Statutes of Repose:  </w:t>
      </w:r>
      <w:r w:rsidR="0062647F">
        <w:rPr>
          <w:rFonts w:cstheme="minorHAnsi"/>
          <w:sz w:val="22"/>
          <w:szCs w:val="22"/>
        </w:rPr>
        <w:t>w</w:t>
      </w:r>
      <w:r w:rsidRPr="0062647F">
        <w:rPr>
          <w:rFonts w:cstheme="minorHAnsi"/>
          <w:sz w:val="22"/>
          <w:szCs w:val="22"/>
        </w:rPr>
        <w:t xml:space="preserve">hat </w:t>
      </w:r>
      <w:r w:rsidR="0062647F">
        <w:rPr>
          <w:rFonts w:cstheme="minorHAnsi"/>
          <w:sz w:val="22"/>
          <w:szCs w:val="22"/>
        </w:rPr>
        <w:t>a</w:t>
      </w:r>
      <w:r w:rsidRPr="0062647F">
        <w:rPr>
          <w:rFonts w:cstheme="minorHAnsi"/>
          <w:sz w:val="22"/>
          <w:szCs w:val="22"/>
        </w:rPr>
        <w:t xml:space="preserve">re </w:t>
      </w:r>
      <w:r w:rsidR="0062647F">
        <w:rPr>
          <w:rFonts w:cstheme="minorHAnsi"/>
          <w:sz w:val="22"/>
          <w:szCs w:val="22"/>
        </w:rPr>
        <w:t>t</w:t>
      </w:r>
      <w:r w:rsidRPr="0062647F">
        <w:rPr>
          <w:rFonts w:cstheme="minorHAnsi"/>
          <w:sz w:val="22"/>
          <w:szCs w:val="22"/>
        </w:rPr>
        <w:t xml:space="preserve">hey and </w:t>
      </w:r>
      <w:r w:rsidR="0062647F">
        <w:rPr>
          <w:rFonts w:cstheme="minorHAnsi"/>
          <w:sz w:val="22"/>
          <w:szCs w:val="22"/>
        </w:rPr>
        <w:t>w</w:t>
      </w:r>
      <w:r w:rsidRPr="0062647F">
        <w:rPr>
          <w:rFonts w:cstheme="minorHAnsi"/>
          <w:sz w:val="22"/>
          <w:szCs w:val="22"/>
        </w:rPr>
        <w:t xml:space="preserve">hat is the </w:t>
      </w:r>
      <w:r w:rsidR="0062647F">
        <w:rPr>
          <w:rFonts w:cstheme="minorHAnsi"/>
          <w:sz w:val="22"/>
          <w:szCs w:val="22"/>
        </w:rPr>
        <w:t>d</w:t>
      </w:r>
      <w:r w:rsidRPr="0062647F">
        <w:rPr>
          <w:rFonts w:cstheme="minorHAnsi"/>
          <w:sz w:val="22"/>
          <w:szCs w:val="22"/>
        </w:rPr>
        <w:t>ifference?</w:t>
      </w:r>
      <w:r w:rsidR="00B759C1">
        <w:rPr>
          <w:rFonts w:cstheme="minorHAnsi"/>
          <w:sz w:val="22"/>
          <w:szCs w:val="22"/>
        </w:rPr>
        <w:t xml:space="preserve"> and</w:t>
      </w:r>
      <w:r w:rsidRPr="0062647F">
        <w:rPr>
          <w:rFonts w:cstheme="minorHAnsi"/>
          <w:sz w:val="22"/>
          <w:szCs w:val="22"/>
        </w:rPr>
        <w:t xml:space="preserve"> what triggers each</w:t>
      </w:r>
      <w:r w:rsidR="00B511A7">
        <w:rPr>
          <w:rFonts w:cstheme="minorHAnsi"/>
          <w:sz w:val="22"/>
          <w:szCs w:val="22"/>
        </w:rPr>
        <w:t>. You will also learn about</w:t>
      </w:r>
      <w:r w:rsidRPr="0062647F">
        <w:rPr>
          <w:rFonts w:cstheme="minorHAnsi"/>
          <w:sz w:val="22"/>
          <w:szCs w:val="22"/>
        </w:rPr>
        <w:t xml:space="preserve"> terms for discovery </w:t>
      </w:r>
      <w:r w:rsidR="00B511A7">
        <w:rPr>
          <w:rFonts w:cstheme="minorHAnsi"/>
          <w:sz w:val="22"/>
          <w:szCs w:val="22"/>
        </w:rPr>
        <w:t>r</w:t>
      </w:r>
      <w:r w:rsidRPr="0062647F">
        <w:rPr>
          <w:rFonts w:cstheme="minorHAnsi"/>
          <w:sz w:val="22"/>
          <w:szCs w:val="22"/>
        </w:rPr>
        <w:t xml:space="preserve">ule, the </w:t>
      </w:r>
      <w:r w:rsidR="00B511A7">
        <w:rPr>
          <w:rFonts w:cstheme="minorHAnsi"/>
          <w:sz w:val="22"/>
          <w:szCs w:val="22"/>
        </w:rPr>
        <w:t>r</w:t>
      </w:r>
      <w:r w:rsidRPr="0062647F">
        <w:rPr>
          <w:rFonts w:cstheme="minorHAnsi"/>
          <w:sz w:val="22"/>
          <w:szCs w:val="22"/>
        </w:rPr>
        <w:t xml:space="preserve">epair </w:t>
      </w:r>
      <w:r w:rsidR="00B511A7">
        <w:rPr>
          <w:rFonts w:cstheme="minorHAnsi"/>
          <w:sz w:val="22"/>
          <w:szCs w:val="22"/>
        </w:rPr>
        <w:t>d</w:t>
      </w:r>
      <w:r w:rsidRPr="0062647F">
        <w:rPr>
          <w:rFonts w:cstheme="minorHAnsi"/>
          <w:sz w:val="22"/>
          <w:szCs w:val="22"/>
        </w:rPr>
        <w:t xml:space="preserve">octrine, The </w:t>
      </w:r>
      <w:proofErr w:type="spellStart"/>
      <w:r w:rsidRPr="0062647F">
        <w:rPr>
          <w:rFonts w:cstheme="minorHAnsi"/>
          <w:i/>
          <w:iCs/>
          <w:sz w:val="22"/>
          <w:szCs w:val="22"/>
        </w:rPr>
        <w:t>Nullus</w:t>
      </w:r>
      <w:proofErr w:type="spellEnd"/>
      <w:r w:rsidRPr="0062647F">
        <w:rPr>
          <w:rFonts w:cstheme="minorHAnsi"/>
          <w:i/>
          <w:iCs/>
          <w:sz w:val="22"/>
          <w:szCs w:val="22"/>
        </w:rPr>
        <w:t xml:space="preserve"> Tempus </w:t>
      </w:r>
      <w:r w:rsidR="00B511A7">
        <w:rPr>
          <w:rFonts w:cstheme="minorHAnsi"/>
          <w:i/>
          <w:iCs/>
          <w:sz w:val="22"/>
          <w:szCs w:val="22"/>
        </w:rPr>
        <w:t>d</w:t>
      </w:r>
      <w:r w:rsidRPr="0062647F">
        <w:rPr>
          <w:rFonts w:cstheme="minorHAnsi"/>
          <w:sz w:val="22"/>
          <w:szCs w:val="22"/>
        </w:rPr>
        <w:t xml:space="preserve">octrine. Mr. Phillips will discuss </w:t>
      </w:r>
      <w:r w:rsidR="00B511A7">
        <w:rPr>
          <w:rFonts w:cstheme="minorHAnsi"/>
          <w:sz w:val="22"/>
          <w:szCs w:val="22"/>
        </w:rPr>
        <w:t>c</w:t>
      </w:r>
      <w:r w:rsidRPr="0062647F">
        <w:rPr>
          <w:rFonts w:cstheme="minorHAnsi"/>
          <w:sz w:val="22"/>
          <w:szCs w:val="22"/>
        </w:rPr>
        <w:t>ourt cases decided based on statutes of limitations and repose, the importance of warranties and guarantees, and other things that are important for contractors to be aware of when determining how long you are liable.</w:t>
      </w:r>
    </w:p>
    <w:p w14:paraId="7272DD92" w14:textId="1FFD1561" w:rsidR="00833CB0" w:rsidRPr="0062647F" w:rsidRDefault="00833CB0" w:rsidP="00B511A7">
      <w:pPr>
        <w:spacing w:after="0" w:line="276" w:lineRule="auto"/>
        <w:ind w:left="2880" w:hanging="2880"/>
        <w:rPr>
          <w:rFonts w:cstheme="minorHAnsi"/>
          <w:b/>
        </w:rPr>
      </w:pPr>
    </w:p>
    <w:p w14:paraId="343752CA" w14:textId="6378FEF8" w:rsidR="00FF2618" w:rsidRPr="0062647F" w:rsidRDefault="00FF2618" w:rsidP="00B511A7">
      <w:pPr>
        <w:spacing w:after="0" w:line="276" w:lineRule="auto"/>
        <w:ind w:left="2880" w:hanging="2880"/>
        <w:rPr>
          <w:rFonts w:cstheme="minorHAnsi"/>
          <w:bCs/>
        </w:rPr>
      </w:pPr>
      <w:r w:rsidRPr="0062647F">
        <w:rPr>
          <w:rFonts w:cstheme="minorHAnsi"/>
          <w:bCs/>
        </w:rPr>
        <w:t xml:space="preserve">3:30 – 3:45 p.m.              </w:t>
      </w:r>
      <w:r w:rsidRPr="0062647F">
        <w:rPr>
          <w:rFonts w:cstheme="minorHAnsi"/>
          <w:bCs/>
        </w:rPr>
        <w:tab/>
      </w:r>
      <w:r w:rsidRPr="0062647F">
        <w:rPr>
          <w:rFonts w:cstheme="minorHAnsi"/>
          <w:b/>
        </w:rPr>
        <w:t>Break</w:t>
      </w:r>
    </w:p>
    <w:p w14:paraId="0FC1423E" w14:textId="77777777" w:rsidR="00D21490" w:rsidRDefault="00D21490" w:rsidP="005A5A90">
      <w:pPr>
        <w:spacing w:after="0" w:line="276" w:lineRule="auto"/>
        <w:ind w:left="2880" w:hanging="2880"/>
        <w:rPr>
          <w:rFonts w:cstheme="minorHAnsi"/>
          <w:bCs/>
        </w:rPr>
      </w:pPr>
    </w:p>
    <w:p w14:paraId="26E27BC4" w14:textId="6BE6BF0A" w:rsidR="00B20BE2" w:rsidRDefault="00FF2618" w:rsidP="00FD40A1">
      <w:pPr>
        <w:ind w:left="2880" w:hanging="2880"/>
      </w:pPr>
      <w:r w:rsidRPr="0062647F">
        <w:rPr>
          <w:rFonts w:cstheme="minorHAnsi"/>
          <w:bCs/>
        </w:rPr>
        <w:t>3:45 – 5 p.m.</w:t>
      </w:r>
      <w:bookmarkStart w:id="1" w:name="_Hlk71553640"/>
      <w:r w:rsidRPr="0062647F">
        <w:rPr>
          <w:rFonts w:cstheme="minorHAnsi"/>
          <w:bCs/>
        </w:rPr>
        <w:tab/>
      </w:r>
      <w:r w:rsidR="00FD40A1" w:rsidRPr="00FD40A1">
        <w:rPr>
          <w:b/>
          <w:bCs/>
        </w:rPr>
        <w:t>Safety Program Incentives, Bonuses and Discipline: What to do? What should or can you do to achieve safety buy-in?</w:t>
      </w:r>
      <w:r w:rsidR="00FD40A1">
        <w:rPr>
          <w:b/>
          <w:bCs/>
        </w:rPr>
        <w:t xml:space="preserve"> -</w:t>
      </w:r>
      <w:r w:rsidR="005A5A90" w:rsidRPr="0062647F">
        <w:rPr>
          <w:rFonts w:cstheme="minorHAnsi"/>
          <w:b/>
        </w:rPr>
        <w:t xml:space="preserve"> </w:t>
      </w:r>
      <w:r w:rsidR="005A5A90">
        <w:rPr>
          <w:rFonts w:cstheme="minorHAnsi"/>
          <w:b/>
        </w:rPr>
        <w:t>Refugio Alvarez, Joel Barnes, Erin Dennison and Tom Shanahan, moderator</w:t>
      </w:r>
      <w:r w:rsidR="005A5A90" w:rsidRPr="0062647F">
        <w:rPr>
          <w:rFonts w:cstheme="minorHAnsi"/>
          <w:b/>
        </w:rPr>
        <w:t xml:space="preserve"> </w:t>
      </w:r>
    </w:p>
    <w:bookmarkEnd w:id="1"/>
    <w:p w14:paraId="68854E8B" w14:textId="77777777" w:rsidR="00FD40A1" w:rsidRDefault="00FD40A1" w:rsidP="00FD40A1">
      <w:pPr>
        <w:ind w:left="2880"/>
      </w:pPr>
      <w:r>
        <w:t xml:space="preserve">In this panel program, four seasoned roofing company safety directors will share their insights into what has and hasn’t worked to achieve a safe workplace.  There are no easy answers; however, there are things to </w:t>
      </w:r>
      <w:proofErr w:type="gramStart"/>
      <w:r>
        <w:t>consider</w:t>
      </w:r>
      <w:proofErr w:type="gramEnd"/>
      <w:r>
        <w:t xml:space="preserve"> and our panelists will share their different perspectives.  This program allows time for audience members to share their ideas, too.  Bring your ideas, an open mind and let’s see if we can make a difference.  </w:t>
      </w:r>
    </w:p>
    <w:p w14:paraId="6342192C" w14:textId="03D71026" w:rsidR="00FF2618" w:rsidRPr="0062647F" w:rsidRDefault="00FF2618" w:rsidP="00B511A7">
      <w:pPr>
        <w:spacing w:after="0" w:line="276" w:lineRule="auto"/>
        <w:ind w:left="2880" w:hanging="2880"/>
        <w:rPr>
          <w:rFonts w:cstheme="minorHAnsi"/>
          <w:bCs/>
        </w:rPr>
      </w:pPr>
      <w:r w:rsidRPr="0062647F">
        <w:rPr>
          <w:rFonts w:cstheme="minorHAnsi"/>
          <w:bCs/>
        </w:rPr>
        <w:t>6 – 7 p.m.</w:t>
      </w:r>
      <w:r w:rsidRPr="0062647F">
        <w:rPr>
          <w:rFonts w:cstheme="minorHAnsi"/>
          <w:bCs/>
        </w:rPr>
        <w:tab/>
      </w:r>
      <w:r w:rsidRPr="0062647F">
        <w:rPr>
          <w:rFonts w:cstheme="minorHAnsi"/>
          <w:b/>
        </w:rPr>
        <w:t>Cocktail Reception</w:t>
      </w:r>
    </w:p>
    <w:p w14:paraId="5FC1D768" w14:textId="77777777" w:rsidR="00B94565" w:rsidRDefault="00B94565" w:rsidP="00B511A7">
      <w:pPr>
        <w:spacing w:after="0" w:line="276" w:lineRule="auto"/>
        <w:rPr>
          <w:rFonts w:cstheme="minorHAnsi"/>
          <w:b/>
          <w:color w:val="00B050"/>
          <w:u w:val="single"/>
        </w:rPr>
      </w:pPr>
    </w:p>
    <w:p w14:paraId="3AB2AC68" w14:textId="48C59A6B" w:rsidR="00FF2618" w:rsidRPr="0062647F" w:rsidRDefault="00FF2618" w:rsidP="00B511A7">
      <w:pPr>
        <w:spacing w:after="0" w:line="276" w:lineRule="auto"/>
        <w:rPr>
          <w:rFonts w:cstheme="minorHAnsi"/>
          <w:b/>
          <w:color w:val="00B050"/>
          <w:u w:val="single"/>
        </w:rPr>
      </w:pPr>
      <w:r w:rsidRPr="0062647F">
        <w:rPr>
          <w:rFonts w:cstheme="minorHAnsi"/>
          <w:b/>
          <w:color w:val="00B050"/>
          <w:u w:val="single"/>
        </w:rPr>
        <w:lastRenderedPageBreak/>
        <w:t>Friday, Oct. 28</w:t>
      </w:r>
    </w:p>
    <w:p w14:paraId="738CD956" w14:textId="2E1FB9F3" w:rsidR="00FF2618" w:rsidRDefault="00FF2618" w:rsidP="00B511A7">
      <w:pPr>
        <w:spacing w:after="0" w:line="276" w:lineRule="auto"/>
        <w:rPr>
          <w:rFonts w:cstheme="minorHAnsi"/>
          <w:bCs/>
        </w:rPr>
      </w:pPr>
      <w:r w:rsidRPr="0062647F">
        <w:rPr>
          <w:rFonts w:cstheme="minorHAnsi"/>
          <w:bCs/>
        </w:rPr>
        <w:t>7 – 7:30 a.m.</w:t>
      </w:r>
      <w:r w:rsidRPr="0062647F">
        <w:rPr>
          <w:rFonts w:cstheme="minorHAnsi"/>
          <w:bCs/>
        </w:rPr>
        <w:tab/>
      </w:r>
      <w:r w:rsidRPr="0062647F">
        <w:rPr>
          <w:rFonts w:cstheme="minorHAnsi"/>
          <w:bCs/>
        </w:rPr>
        <w:tab/>
      </w:r>
      <w:r w:rsidRPr="0062647F">
        <w:rPr>
          <w:rFonts w:cstheme="minorHAnsi"/>
          <w:bCs/>
        </w:rPr>
        <w:tab/>
      </w:r>
      <w:r w:rsidRPr="0062647F">
        <w:rPr>
          <w:rFonts w:cstheme="minorHAnsi"/>
          <w:b/>
        </w:rPr>
        <w:t>Buffet Breakfast</w:t>
      </w:r>
      <w:r w:rsidRPr="0062647F">
        <w:rPr>
          <w:rFonts w:cstheme="minorHAnsi"/>
          <w:bCs/>
        </w:rPr>
        <w:t xml:space="preserve"> </w:t>
      </w:r>
    </w:p>
    <w:p w14:paraId="122D6EA1" w14:textId="77777777" w:rsidR="005A5A90" w:rsidRPr="0062647F" w:rsidRDefault="005A5A90" w:rsidP="00B511A7">
      <w:pPr>
        <w:spacing w:after="0" w:line="276" w:lineRule="auto"/>
        <w:rPr>
          <w:rFonts w:cstheme="minorHAnsi"/>
          <w:bCs/>
        </w:rPr>
      </w:pPr>
    </w:p>
    <w:p w14:paraId="7D7AA3FC" w14:textId="5F06280B" w:rsidR="00FF2618" w:rsidRPr="0062647F" w:rsidRDefault="00FF2618" w:rsidP="00B511A7">
      <w:pPr>
        <w:spacing w:after="0" w:line="276" w:lineRule="auto"/>
        <w:ind w:left="2880" w:hanging="2880"/>
        <w:rPr>
          <w:rFonts w:cstheme="minorHAnsi"/>
          <w:b/>
        </w:rPr>
      </w:pPr>
      <w:r w:rsidRPr="0062647F">
        <w:rPr>
          <w:rFonts w:cstheme="minorHAnsi"/>
          <w:bCs/>
        </w:rPr>
        <w:t xml:space="preserve">7:30 – 8 a.m. </w:t>
      </w:r>
      <w:r w:rsidRPr="0062647F">
        <w:rPr>
          <w:rFonts w:cstheme="minorHAnsi"/>
          <w:bCs/>
        </w:rPr>
        <w:tab/>
      </w:r>
      <w:r w:rsidRPr="0062647F">
        <w:rPr>
          <w:rFonts w:cstheme="minorHAnsi"/>
          <w:b/>
        </w:rPr>
        <w:t>NRCA Update – McKay Daniels and Kyle Thomas</w:t>
      </w:r>
    </w:p>
    <w:p w14:paraId="0A3B1972" w14:textId="30C2F096" w:rsidR="00833CB0" w:rsidRPr="00B511A7" w:rsidRDefault="00B511A7" w:rsidP="00B511A7">
      <w:pPr>
        <w:spacing w:after="0" w:line="276" w:lineRule="auto"/>
        <w:ind w:left="2880" w:hanging="2880"/>
        <w:rPr>
          <w:rFonts w:cstheme="minorHAnsi"/>
        </w:rPr>
      </w:pPr>
      <w:r>
        <w:rPr>
          <w:rFonts w:cstheme="minorHAnsi"/>
          <w:bCs/>
        </w:rPr>
        <w:tab/>
      </w:r>
      <w:r w:rsidRPr="00B511A7">
        <w:rPr>
          <w:rFonts w:cstheme="minorHAnsi"/>
        </w:rPr>
        <w:t xml:space="preserve">During this program, you will hear a brief update about </w:t>
      </w:r>
      <w:proofErr w:type="gramStart"/>
      <w:r w:rsidRPr="00B511A7">
        <w:rPr>
          <w:rFonts w:cstheme="minorHAnsi"/>
        </w:rPr>
        <w:t>a number of</w:t>
      </w:r>
      <w:proofErr w:type="gramEnd"/>
      <w:r w:rsidRPr="00B511A7">
        <w:rPr>
          <w:rFonts w:cstheme="minorHAnsi"/>
        </w:rPr>
        <w:t xml:space="preserve"> NRCA’s initiatives. </w:t>
      </w:r>
    </w:p>
    <w:p w14:paraId="68EC80F1" w14:textId="77777777" w:rsidR="0049584E" w:rsidRDefault="0049584E" w:rsidP="00B511A7">
      <w:pPr>
        <w:spacing w:after="0" w:line="276" w:lineRule="auto"/>
        <w:rPr>
          <w:rFonts w:cstheme="minorHAnsi"/>
          <w:bCs/>
        </w:rPr>
      </w:pPr>
    </w:p>
    <w:p w14:paraId="64F2028A" w14:textId="3BA94C9A" w:rsidR="00FF2618" w:rsidRPr="0062647F" w:rsidRDefault="00FF2618" w:rsidP="00B511A7">
      <w:pPr>
        <w:spacing w:after="0" w:line="276" w:lineRule="auto"/>
        <w:rPr>
          <w:rFonts w:cstheme="minorHAnsi"/>
          <w:b/>
        </w:rPr>
      </w:pPr>
      <w:r w:rsidRPr="0062647F">
        <w:rPr>
          <w:rFonts w:cstheme="minorHAnsi"/>
          <w:bCs/>
        </w:rPr>
        <w:t>8 – 9 a.m.</w:t>
      </w:r>
      <w:r w:rsidRPr="0062647F">
        <w:rPr>
          <w:rFonts w:cstheme="minorHAnsi"/>
          <w:bCs/>
        </w:rPr>
        <w:tab/>
      </w:r>
      <w:bookmarkStart w:id="2" w:name="_Hlk69725013"/>
      <w:r w:rsidRPr="0062647F">
        <w:rPr>
          <w:rFonts w:cstheme="minorHAnsi"/>
          <w:bCs/>
        </w:rPr>
        <w:tab/>
      </w:r>
      <w:r w:rsidRPr="0062647F">
        <w:rPr>
          <w:rFonts w:cstheme="minorHAnsi"/>
          <w:bCs/>
        </w:rPr>
        <w:tab/>
      </w:r>
      <w:r w:rsidRPr="0062647F">
        <w:rPr>
          <w:rFonts w:cstheme="minorHAnsi"/>
          <w:b/>
          <w:bCs/>
        </w:rPr>
        <w:t>Top 5 Immigration Issues in the Roofing Industry</w:t>
      </w:r>
      <w:r w:rsidRPr="0062647F">
        <w:rPr>
          <w:rFonts w:cstheme="minorHAnsi"/>
        </w:rPr>
        <w:t xml:space="preserve"> </w:t>
      </w:r>
      <w:r w:rsidRPr="0062647F">
        <w:rPr>
          <w:rFonts w:cstheme="minorHAnsi"/>
          <w:b/>
        </w:rPr>
        <w:t>– Ben Briggs</w:t>
      </w:r>
    </w:p>
    <w:p w14:paraId="4612821F" w14:textId="3D60023F" w:rsidR="00833CB0" w:rsidRPr="0062647F" w:rsidRDefault="006E06E7" w:rsidP="00B511A7">
      <w:pPr>
        <w:pStyle w:val="Default"/>
        <w:ind w:left="2880"/>
        <w:rPr>
          <w:rFonts w:asciiTheme="minorHAnsi" w:hAnsiTheme="minorHAnsi" w:cstheme="minorHAnsi"/>
          <w:sz w:val="22"/>
          <w:szCs w:val="22"/>
        </w:rPr>
      </w:pPr>
      <w:r w:rsidRPr="0062647F">
        <w:rPr>
          <w:rFonts w:asciiTheme="minorHAnsi" w:hAnsiTheme="minorHAnsi" w:cstheme="minorHAnsi"/>
          <w:sz w:val="22"/>
          <w:szCs w:val="22"/>
        </w:rPr>
        <w:t>Discussing the top five immigration issues within the Roofing industry in 2022, including compliance requirements, government audits and raids, and strategic options to strengthen your labor force.</w:t>
      </w:r>
    </w:p>
    <w:p w14:paraId="2742F8AA" w14:textId="77777777" w:rsidR="006E06E7" w:rsidRPr="0062647F" w:rsidRDefault="006E06E7" w:rsidP="00B511A7">
      <w:pPr>
        <w:pStyle w:val="Default"/>
        <w:ind w:left="2880"/>
        <w:rPr>
          <w:rFonts w:asciiTheme="minorHAnsi" w:hAnsiTheme="minorHAnsi" w:cstheme="minorHAnsi"/>
          <w:b/>
          <w:sz w:val="22"/>
          <w:szCs w:val="22"/>
        </w:rPr>
      </w:pPr>
    </w:p>
    <w:p w14:paraId="33585C0C" w14:textId="1D2E5312" w:rsidR="00FF2618" w:rsidRDefault="00FF2618" w:rsidP="00B511A7">
      <w:pPr>
        <w:spacing w:after="0" w:line="276" w:lineRule="auto"/>
        <w:ind w:left="2880" w:hanging="2880"/>
        <w:rPr>
          <w:rFonts w:cstheme="minorHAnsi"/>
          <w:b/>
        </w:rPr>
      </w:pPr>
      <w:r w:rsidRPr="0062647F">
        <w:rPr>
          <w:rFonts w:cstheme="minorHAnsi"/>
          <w:bCs/>
        </w:rPr>
        <w:t>9 – 9:15 a.m.</w:t>
      </w:r>
      <w:r w:rsidRPr="0062647F">
        <w:rPr>
          <w:rFonts w:cstheme="minorHAnsi"/>
          <w:bCs/>
        </w:rPr>
        <w:tab/>
      </w:r>
      <w:r w:rsidRPr="0062647F">
        <w:rPr>
          <w:rFonts w:cstheme="minorHAnsi"/>
          <w:b/>
        </w:rPr>
        <w:t>Break</w:t>
      </w:r>
    </w:p>
    <w:p w14:paraId="153591E3" w14:textId="77777777" w:rsidR="005A5A90" w:rsidRPr="0062647F" w:rsidRDefault="005A5A90" w:rsidP="00B511A7">
      <w:pPr>
        <w:spacing w:after="0" w:line="276" w:lineRule="auto"/>
        <w:ind w:left="2880" w:hanging="2880"/>
        <w:rPr>
          <w:rFonts w:cstheme="minorHAnsi"/>
          <w:bCs/>
        </w:rPr>
      </w:pPr>
    </w:p>
    <w:p w14:paraId="5FD0121F" w14:textId="4F16C923" w:rsidR="00FF2618" w:rsidRPr="0062647F" w:rsidRDefault="00FF2618" w:rsidP="00B511A7">
      <w:pPr>
        <w:spacing w:after="0" w:line="276" w:lineRule="auto"/>
        <w:rPr>
          <w:rFonts w:cstheme="minorHAnsi"/>
          <w:b/>
        </w:rPr>
      </w:pPr>
      <w:bookmarkStart w:id="3" w:name="_Hlk2510623"/>
      <w:bookmarkEnd w:id="2"/>
      <w:r w:rsidRPr="0062647F">
        <w:rPr>
          <w:rFonts w:cstheme="minorHAnsi"/>
        </w:rPr>
        <w:t>9:15 – 10:30 a.m.</w:t>
      </w:r>
      <w:r w:rsidRPr="0062647F">
        <w:rPr>
          <w:rFonts w:cstheme="minorHAnsi"/>
        </w:rPr>
        <w:tab/>
      </w:r>
      <w:r w:rsidRPr="0062647F">
        <w:rPr>
          <w:rFonts w:cstheme="minorHAnsi"/>
        </w:rPr>
        <w:tab/>
      </w:r>
      <w:bookmarkStart w:id="4" w:name="_Hlk103105417"/>
      <w:r w:rsidRPr="0062647F">
        <w:rPr>
          <w:rFonts w:cstheme="minorHAnsi"/>
          <w:b/>
        </w:rPr>
        <w:t>Dealing with Materials Substitutions in Contracts – Stephen Phillips</w:t>
      </w:r>
    </w:p>
    <w:p w14:paraId="723960A7" w14:textId="53B1FE0A" w:rsidR="00ED66F1" w:rsidRPr="0062647F" w:rsidRDefault="00ED66F1" w:rsidP="00B511A7">
      <w:pPr>
        <w:pStyle w:val="ListParagraph"/>
        <w:ind w:left="2880"/>
        <w:rPr>
          <w:rFonts w:cstheme="minorHAnsi"/>
          <w:b/>
          <w:bCs/>
          <w:sz w:val="22"/>
          <w:szCs w:val="22"/>
        </w:rPr>
      </w:pPr>
      <w:r w:rsidRPr="0062647F">
        <w:rPr>
          <w:rFonts w:cstheme="minorHAnsi"/>
          <w:bCs/>
          <w:sz w:val="22"/>
          <w:szCs w:val="22"/>
        </w:rPr>
        <w:t xml:space="preserve">This program will help contractors navigate the materials substitutions that contractors are experiencing </w:t>
      </w:r>
      <w:r w:rsidR="0062647F" w:rsidRPr="0062647F">
        <w:rPr>
          <w:rFonts w:cstheme="minorHAnsi"/>
          <w:bCs/>
          <w:sz w:val="22"/>
          <w:szCs w:val="22"/>
        </w:rPr>
        <w:t>during this time. Mr. Phillips will talk about r</w:t>
      </w:r>
      <w:r w:rsidRPr="0062647F">
        <w:rPr>
          <w:rFonts w:cstheme="minorHAnsi"/>
          <w:sz w:val="22"/>
          <w:szCs w:val="22"/>
        </w:rPr>
        <w:t xml:space="preserve">easons for </w:t>
      </w:r>
      <w:r w:rsidR="0062647F" w:rsidRPr="0062647F">
        <w:rPr>
          <w:rFonts w:cstheme="minorHAnsi"/>
          <w:sz w:val="22"/>
          <w:szCs w:val="22"/>
        </w:rPr>
        <w:t>s</w:t>
      </w:r>
      <w:r w:rsidRPr="0062647F">
        <w:rPr>
          <w:rFonts w:cstheme="minorHAnsi"/>
          <w:sz w:val="22"/>
          <w:szCs w:val="22"/>
        </w:rPr>
        <w:t>ubstitutions</w:t>
      </w:r>
      <w:r w:rsidR="0062647F" w:rsidRPr="0062647F">
        <w:rPr>
          <w:rFonts w:cstheme="minorHAnsi"/>
          <w:sz w:val="22"/>
          <w:szCs w:val="22"/>
        </w:rPr>
        <w:t>, how to make a s</w:t>
      </w:r>
      <w:r w:rsidRPr="0062647F">
        <w:rPr>
          <w:rFonts w:cstheme="minorHAnsi"/>
          <w:sz w:val="22"/>
          <w:szCs w:val="22"/>
        </w:rPr>
        <w:t xml:space="preserve">ubstitution </w:t>
      </w:r>
      <w:r w:rsidR="0062647F" w:rsidRPr="0062647F">
        <w:rPr>
          <w:rFonts w:cstheme="minorHAnsi"/>
          <w:sz w:val="22"/>
          <w:szCs w:val="22"/>
        </w:rPr>
        <w:t>r</w:t>
      </w:r>
      <w:r w:rsidRPr="0062647F">
        <w:rPr>
          <w:rFonts w:cstheme="minorHAnsi"/>
          <w:sz w:val="22"/>
          <w:szCs w:val="22"/>
        </w:rPr>
        <w:t xml:space="preserve">equest Pre-Bid </w:t>
      </w:r>
      <w:r w:rsidR="0062647F" w:rsidRPr="0062647F">
        <w:rPr>
          <w:rFonts w:cstheme="minorHAnsi"/>
          <w:sz w:val="22"/>
          <w:szCs w:val="22"/>
        </w:rPr>
        <w:t xml:space="preserve">using </w:t>
      </w:r>
      <w:r w:rsidRPr="0062647F">
        <w:rPr>
          <w:rFonts w:cstheme="minorHAnsi"/>
          <w:sz w:val="22"/>
          <w:szCs w:val="22"/>
        </w:rPr>
        <w:t>AIA Document A 701- 2018 § 3.3</w:t>
      </w:r>
      <w:r w:rsidR="0062647F" w:rsidRPr="0062647F">
        <w:rPr>
          <w:rFonts w:cstheme="minorHAnsi"/>
          <w:sz w:val="22"/>
          <w:szCs w:val="22"/>
        </w:rPr>
        <w:t>; handling post</w:t>
      </w:r>
      <w:r w:rsidRPr="0062647F">
        <w:rPr>
          <w:rFonts w:cstheme="minorHAnsi"/>
          <w:sz w:val="22"/>
          <w:szCs w:val="22"/>
        </w:rPr>
        <w:t xml:space="preserve"> </w:t>
      </w:r>
      <w:r w:rsidR="0062647F" w:rsidRPr="0062647F">
        <w:rPr>
          <w:rFonts w:cstheme="minorHAnsi"/>
          <w:sz w:val="22"/>
          <w:szCs w:val="22"/>
        </w:rPr>
        <w:t>b</w:t>
      </w:r>
      <w:r w:rsidRPr="0062647F">
        <w:rPr>
          <w:rFonts w:cstheme="minorHAnsi"/>
          <w:sz w:val="22"/>
          <w:szCs w:val="22"/>
        </w:rPr>
        <w:t xml:space="preserve">id </w:t>
      </w:r>
      <w:r w:rsidR="0062647F" w:rsidRPr="0062647F">
        <w:rPr>
          <w:rFonts w:cstheme="minorHAnsi"/>
          <w:sz w:val="22"/>
          <w:szCs w:val="22"/>
        </w:rPr>
        <w:t>m</w:t>
      </w:r>
      <w:r w:rsidRPr="0062647F">
        <w:rPr>
          <w:rFonts w:cstheme="minorHAnsi"/>
          <w:sz w:val="22"/>
          <w:szCs w:val="22"/>
        </w:rPr>
        <w:t xml:space="preserve">aterial </w:t>
      </w:r>
      <w:r w:rsidR="0062647F" w:rsidRPr="0062647F">
        <w:rPr>
          <w:rFonts w:cstheme="minorHAnsi"/>
          <w:sz w:val="22"/>
          <w:szCs w:val="22"/>
        </w:rPr>
        <w:t>s</w:t>
      </w:r>
      <w:r w:rsidRPr="0062647F">
        <w:rPr>
          <w:rFonts w:cstheme="minorHAnsi"/>
          <w:sz w:val="22"/>
          <w:szCs w:val="22"/>
        </w:rPr>
        <w:t>ubstitutions</w:t>
      </w:r>
      <w:r w:rsidR="0062647F" w:rsidRPr="0062647F">
        <w:rPr>
          <w:rFonts w:cstheme="minorHAnsi"/>
          <w:sz w:val="22"/>
          <w:szCs w:val="22"/>
        </w:rPr>
        <w:t>; what is the cont</w:t>
      </w:r>
      <w:r w:rsidRPr="0062647F">
        <w:rPr>
          <w:rFonts w:cstheme="minorHAnsi"/>
          <w:sz w:val="22"/>
          <w:szCs w:val="22"/>
        </w:rPr>
        <w:t xml:space="preserve">ractor </w:t>
      </w:r>
      <w:r w:rsidR="0062647F" w:rsidRPr="0062647F">
        <w:rPr>
          <w:rFonts w:cstheme="minorHAnsi"/>
          <w:sz w:val="22"/>
          <w:szCs w:val="22"/>
        </w:rPr>
        <w:t>l</w:t>
      </w:r>
      <w:r w:rsidRPr="0062647F">
        <w:rPr>
          <w:rFonts w:cstheme="minorHAnsi"/>
          <w:sz w:val="22"/>
          <w:szCs w:val="22"/>
        </w:rPr>
        <w:t xml:space="preserve">iability </w:t>
      </w:r>
      <w:r w:rsidR="0062647F" w:rsidRPr="0062647F">
        <w:rPr>
          <w:rFonts w:cstheme="minorHAnsi"/>
          <w:sz w:val="22"/>
          <w:szCs w:val="22"/>
        </w:rPr>
        <w:t>when it comes to m</w:t>
      </w:r>
      <w:r w:rsidRPr="0062647F">
        <w:rPr>
          <w:rFonts w:cstheme="minorHAnsi"/>
          <w:sz w:val="22"/>
          <w:szCs w:val="22"/>
        </w:rPr>
        <w:t xml:space="preserve">aterial </w:t>
      </w:r>
      <w:r w:rsidR="0062647F" w:rsidRPr="0062647F">
        <w:rPr>
          <w:rFonts w:cstheme="minorHAnsi"/>
          <w:sz w:val="22"/>
          <w:szCs w:val="22"/>
        </w:rPr>
        <w:t>s</w:t>
      </w:r>
      <w:r w:rsidRPr="0062647F">
        <w:rPr>
          <w:rFonts w:cstheme="minorHAnsi"/>
          <w:sz w:val="22"/>
          <w:szCs w:val="22"/>
        </w:rPr>
        <w:t>ubstitutions</w:t>
      </w:r>
      <w:r w:rsidR="0062647F" w:rsidRPr="0062647F">
        <w:rPr>
          <w:rFonts w:cstheme="minorHAnsi"/>
          <w:sz w:val="22"/>
          <w:szCs w:val="22"/>
        </w:rPr>
        <w:t>; how you can propose and pro</w:t>
      </w:r>
      <w:r w:rsidRPr="0062647F">
        <w:rPr>
          <w:rFonts w:cstheme="minorHAnsi"/>
          <w:sz w:val="22"/>
          <w:szCs w:val="22"/>
        </w:rPr>
        <w:t xml:space="preserve">ceed with </w:t>
      </w:r>
      <w:r w:rsidR="0062647F" w:rsidRPr="0062647F">
        <w:rPr>
          <w:rFonts w:cstheme="minorHAnsi"/>
          <w:sz w:val="22"/>
          <w:szCs w:val="22"/>
        </w:rPr>
        <w:t>m</w:t>
      </w:r>
      <w:r w:rsidRPr="0062647F">
        <w:rPr>
          <w:rFonts w:cstheme="minorHAnsi"/>
          <w:sz w:val="22"/>
          <w:szCs w:val="22"/>
        </w:rPr>
        <w:t xml:space="preserve">aterial </w:t>
      </w:r>
      <w:r w:rsidR="0062647F" w:rsidRPr="0062647F">
        <w:rPr>
          <w:rFonts w:cstheme="minorHAnsi"/>
          <w:sz w:val="22"/>
          <w:szCs w:val="22"/>
        </w:rPr>
        <w:t>s</w:t>
      </w:r>
      <w:r w:rsidRPr="0062647F">
        <w:rPr>
          <w:rFonts w:cstheme="minorHAnsi"/>
          <w:sz w:val="22"/>
          <w:szCs w:val="22"/>
        </w:rPr>
        <w:t xml:space="preserve">ubstitutions and </w:t>
      </w:r>
      <w:r w:rsidR="0062647F" w:rsidRPr="0062647F">
        <w:rPr>
          <w:rFonts w:cstheme="minorHAnsi"/>
          <w:sz w:val="22"/>
          <w:szCs w:val="22"/>
        </w:rPr>
        <w:t>m</w:t>
      </w:r>
      <w:r w:rsidRPr="0062647F">
        <w:rPr>
          <w:rFonts w:cstheme="minorHAnsi"/>
          <w:sz w:val="22"/>
          <w:szCs w:val="22"/>
        </w:rPr>
        <w:t xml:space="preserve">inimize </w:t>
      </w:r>
      <w:r w:rsidR="0062647F" w:rsidRPr="0062647F">
        <w:rPr>
          <w:rFonts w:cstheme="minorHAnsi"/>
          <w:sz w:val="22"/>
          <w:szCs w:val="22"/>
        </w:rPr>
        <w:t>l</w:t>
      </w:r>
      <w:r w:rsidRPr="0062647F">
        <w:rPr>
          <w:rFonts w:cstheme="minorHAnsi"/>
          <w:sz w:val="22"/>
          <w:szCs w:val="22"/>
        </w:rPr>
        <w:t>iability</w:t>
      </w:r>
      <w:r w:rsidR="0062647F" w:rsidRPr="0062647F">
        <w:rPr>
          <w:rFonts w:cstheme="minorHAnsi"/>
          <w:sz w:val="22"/>
          <w:szCs w:val="22"/>
        </w:rPr>
        <w:t xml:space="preserve"> and how to e</w:t>
      </w:r>
      <w:r w:rsidRPr="0062647F">
        <w:rPr>
          <w:rFonts w:cstheme="minorHAnsi"/>
          <w:sz w:val="22"/>
          <w:szCs w:val="22"/>
        </w:rPr>
        <w:t>xecut</w:t>
      </w:r>
      <w:r w:rsidR="0062647F" w:rsidRPr="0062647F">
        <w:rPr>
          <w:rFonts w:cstheme="minorHAnsi"/>
          <w:sz w:val="22"/>
          <w:szCs w:val="22"/>
        </w:rPr>
        <w:t>e</w:t>
      </w:r>
      <w:r w:rsidRPr="0062647F">
        <w:rPr>
          <w:rFonts w:cstheme="minorHAnsi"/>
          <w:sz w:val="22"/>
          <w:szCs w:val="22"/>
        </w:rPr>
        <w:t xml:space="preserve"> a </w:t>
      </w:r>
      <w:r w:rsidR="0062647F" w:rsidRPr="0062647F">
        <w:rPr>
          <w:rFonts w:cstheme="minorHAnsi"/>
          <w:sz w:val="22"/>
          <w:szCs w:val="22"/>
        </w:rPr>
        <w:t>c</w:t>
      </w:r>
      <w:r w:rsidRPr="0062647F">
        <w:rPr>
          <w:rFonts w:cstheme="minorHAnsi"/>
          <w:sz w:val="22"/>
          <w:szCs w:val="22"/>
        </w:rPr>
        <w:t xml:space="preserve">hange </w:t>
      </w:r>
      <w:r w:rsidR="0062647F" w:rsidRPr="0062647F">
        <w:rPr>
          <w:rFonts w:cstheme="minorHAnsi"/>
          <w:sz w:val="22"/>
          <w:szCs w:val="22"/>
        </w:rPr>
        <w:t>o</w:t>
      </w:r>
      <w:r w:rsidRPr="0062647F">
        <w:rPr>
          <w:rFonts w:cstheme="minorHAnsi"/>
          <w:sz w:val="22"/>
          <w:szCs w:val="22"/>
        </w:rPr>
        <w:t>rder</w:t>
      </w:r>
      <w:r w:rsidR="0062647F" w:rsidRPr="0062647F">
        <w:rPr>
          <w:rFonts w:cstheme="minorHAnsi"/>
          <w:sz w:val="22"/>
          <w:szCs w:val="22"/>
        </w:rPr>
        <w:t xml:space="preserve"> using the </w:t>
      </w:r>
      <w:r w:rsidRPr="0062647F">
        <w:rPr>
          <w:rFonts w:cstheme="minorHAnsi"/>
          <w:sz w:val="22"/>
          <w:szCs w:val="22"/>
        </w:rPr>
        <w:t>AIA Document A201-2017 §3.4.2</w:t>
      </w:r>
      <w:r w:rsidR="0062647F" w:rsidRPr="0062647F">
        <w:rPr>
          <w:rFonts w:cstheme="minorHAnsi"/>
          <w:sz w:val="22"/>
          <w:szCs w:val="22"/>
        </w:rPr>
        <w:t>. This program will also help you p</w:t>
      </w:r>
      <w:r w:rsidRPr="0062647F">
        <w:rPr>
          <w:rFonts w:cstheme="minorHAnsi"/>
          <w:sz w:val="22"/>
          <w:szCs w:val="22"/>
        </w:rPr>
        <w:t>rotect</w:t>
      </w:r>
      <w:r w:rsidR="0062647F" w:rsidRPr="0062647F">
        <w:rPr>
          <w:rFonts w:cstheme="minorHAnsi"/>
          <w:sz w:val="22"/>
          <w:szCs w:val="22"/>
        </w:rPr>
        <w:t xml:space="preserve"> y</w:t>
      </w:r>
      <w:r w:rsidRPr="0062647F">
        <w:rPr>
          <w:rFonts w:cstheme="minorHAnsi"/>
          <w:sz w:val="22"/>
          <w:szCs w:val="22"/>
        </w:rPr>
        <w:t>ourself</w:t>
      </w:r>
      <w:r w:rsidR="0062647F" w:rsidRPr="0062647F">
        <w:rPr>
          <w:rFonts w:cstheme="minorHAnsi"/>
          <w:sz w:val="22"/>
          <w:szCs w:val="22"/>
        </w:rPr>
        <w:t xml:space="preserve"> w</w:t>
      </w:r>
      <w:r w:rsidRPr="0062647F">
        <w:rPr>
          <w:rFonts w:cstheme="minorHAnsi"/>
          <w:sz w:val="22"/>
          <w:szCs w:val="22"/>
        </w:rPr>
        <w:t xml:space="preserve">ith </w:t>
      </w:r>
      <w:r w:rsidR="0062647F" w:rsidRPr="0062647F">
        <w:rPr>
          <w:rFonts w:cstheme="minorHAnsi"/>
          <w:sz w:val="22"/>
          <w:szCs w:val="22"/>
        </w:rPr>
        <w:t>s</w:t>
      </w:r>
      <w:r w:rsidRPr="0062647F">
        <w:rPr>
          <w:rFonts w:cstheme="minorHAnsi"/>
          <w:sz w:val="22"/>
          <w:szCs w:val="22"/>
        </w:rPr>
        <w:t xml:space="preserve">uppliers and </w:t>
      </w:r>
      <w:r w:rsidR="0062647F" w:rsidRPr="0062647F">
        <w:rPr>
          <w:rFonts w:cstheme="minorHAnsi"/>
          <w:sz w:val="22"/>
          <w:szCs w:val="22"/>
        </w:rPr>
        <w:t>m</w:t>
      </w:r>
      <w:r w:rsidRPr="0062647F">
        <w:rPr>
          <w:rFonts w:cstheme="minorHAnsi"/>
          <w:sz w:val="22"/>
          <w:szCs w:val="22"/>
        </w:rPr>
        <w:t xml:space="preserve">anufacturer’s </w:t>
      </w:r>
      <w:r w:rsidR="0062647F" w:rsidRPr="0062647F">
        <w:rPr>
          <w:rFonts w:cstheme="minorHAnsi"/>
          <w:sz w:val="22"/>
          <w:szCs w:val="22"/>
        </w:rPr>
        <w:t>a</w:t>
      </w:r>
      <w:r w:rsidRPr="0062647F">
        <w:rPr>
          <w:rFonts w:cstheme="minorHAnsi"/>
          <w:sz w:val="22"/>
          <w:szCs w:val="22"/>
        </w:rPr>
        <w:t xml:space="preserve">pplicator </w:t>
      </w:r>
      <w:r w:rsidR="0062647F" w:rsidRPr="0062647F">
        <w:rPr>
          <w:rFonts w:cstheme="minorHAnsi"/>
          <w:sz w:val="22"/>
          <w:szCs w:val="22"/>
        </w:rPr>
        <w:t>a</w:t>
      </w:r>
      <w:r w:rsidRPr="0062647F">
        <w:rPr>
          <w:rFonts w:cstheme="minorHAnsi"/>
          <w:sz w:val="22"/>
          <w:szCs w:val="22"/>
        </w:rPr>
        <w:t xml:space="preserve">greements </w:t>
      </w:r>
    </w:p>
    <w:p w14:paraId="382F1071" w14:textId="1E3DD843" w:rsidR="00833CB0" w:rsidRPr="0062647F" w:rsidRDefault="00833CB0" w:rsidP="00B511A7">
      <w:pPr>
        <w:spacing w:after="0" w:line="276" w:lineRule="auto"/>
        <w:rPr>
          <w:rFonts w:cstheme="minorHAnsi"/>
          <w:b/>
        </w:rPr>
      </w:pPr>
    </w:p>
    <w:bookmarkEnd w:id="4"/>
    <w:p w14:paraId="00FF66B5" w14:textId="68C989D6" w:rsidR="00B20BE2" w:rsidRDefault="00FF2618" w:rsidP="00B20BE2">
      <w:r w:rsidRPr="0062647F">
        <w:rPr>
          <w:rFonts w:cstheme="minorHAnsi"/>
          <w:bCs/>
        </w:rPr>
        <w:t>10:30 – 11:30 a.m.</w:t>
      </w:r>
      <w:r w:rsidRPr="0062647F">
        <w:rPr>
          <w:rFonts w:cstheme="minorHAnsi"/>
          <w:bCs/>
        </w:rPr>
        <w:tab/>
      </w:r>
      <w:r w:rsidRPr="0062647F">
        <w:rPr>
          <w:rFonts w:cstheme="minorHAnsi"/>
          <w:bCs/>
        </w:rPr>
        <w:tab/>
      </w:r>
      <w:r w:rsidR="00B20BE2">
        <w:rPr>
          <w:b/>
          <w:bCs/>
        </w:rPr>
        <w:t>Managing FM Global-insured Roofing Projects – Mark Graham</w:t>
      </w:r>
    </w:p>
    <w:p w14:paraId="6113ED11" w14:textId="16B9BD79" w:rsidR="00B20BE2" w:rsidRDefault="00B20BE2" w:rsidP="00B20BE2">
      <w:pPr>
        <w:ind w:left="2880"/>
      </w:pPr>
      <w:r>
        <w:t>Mark S. Graham, NRCA’s Vice President of Technical Services, will provide an overview of issues and pitfalls you should be aware of – and on the lookout for – when working on FM Global-insured roofing products.  Topics to be addressed include the differences between FM Global as an insurance company and FM Approvals as a testing a certification agency, FM’s roofing-related requirements, FM’s prescriptive perimeter enhancements vs. performance-tested designs, FM project submissions and approval letters, and field uplift testing.  Time will be allotted for questions from audience member participants.</w:t>
      </w:r>
    </w:p>
    <w:bookmarkEnd w:id="3"/>
    <w:p w14:paraId="52691406" w14:textId="44988127" w:rsidR="00FF2618" w:rsidRPr="0062647F" w:rsidRDefault="00FF2618" w:rsidP="00B511A7">
      <w:pPr>
        <w:spacing w:after="0" w:line="276" w:lineRule="auto"/>
        <w:rPr>
          <w:rFonts w:cstheme="minorHAnsi"/>
          <w:b/>
        </w:rPr>
      </w:pPr>
      <w:r w:rsidRPr="0062647F">
        <w:rPr>
          <w:rFonts w:cstheme="minorHAnsi"/>
          <w:bCs/>
        </w:rPr>
        <w:t>11:30 a.m. – 12:30 p.m.</w:t>
      </w:r>
      <w:r w:rsidRPr="0062647F">
        <w:rPr>
          <w:rFonts w:cstheme="minorHAnsi"/>
          <w:bCs/>
        </w:rPr>
        <w:tab/>
      </w:r>
      <w:r w:rsidRPr="0062647F">
        <w:rPr>
          <w:rFonts w:cstheme="minorHAnsi"/>
          <w:bCs/>
        </w:rPr>
        <w:tab/>
      </w:r>
      <w:r w:rsidRPr="0062647F">
        <w:rPr>
          <w:rFonts w:cstheme="minorHAnsi"/>
          <w:b/>
        </w:rPr>
        <w:t>Important Insurance Issues for Roofing Contractors – Trent Cotney</w:t>
      </w:r>
    </w:p>
    <w:p w14:paraId="299F96CD" w14:textId="4B6D958A" w:rsidR="00833CB0" w:rsidRPr="0062647F" w:rsidRDefault="00833CB0" w:rsidP="00B511A7">
      <w:pPr>
        <w:spacing w:after="0" w:line="276" w:lineRule="auto"/>
        <w:ind w:left="2880"/>
        <w:rPr>
          <w:rFonts w:cstheme="minorHAnsi"/>
          <w:bCs/>
        </w:rPr>
      </w:pPr>
      <w:r w:rsidRPr="0062647F">
        <w:rPr>
          <w:rFonts w:eastAsia="Times New Roman" w:cstheme="minorHAnsi"/>
          <w:color w:val="000000"/>
        </w:rPr>
        <w:t>This seminar focuses on the top 5 insurance issues facing the roofing industry. Topics include commercial general liability coverage, subcontractor insurance issues, AOBs and first party claims, contracts and insurance, and builder's risk insurance.</w:t>
      </w:r>
    </w:p>
    <w:p w14:paraId="24321E65" w14:textId="77777777" w:rsidR="00FF2618" w:rsidRPr="0062647F" w:rsidRDefault="00FF2618" w:rsidP="00B511A7">
      <w:pPr>
        <w:spacing w:after="0" w:line="276" w:lineRule="auto"/>
        <w:rPr>
          <w:rFonts w:cstheme="minorHAnsi"/>
          <w:bCs/>
        </w:rPr>
      </w:pPr>
      <w:r w:rsidRPr="0062647F">
        <w:rPr>
          <w:rFonts w:cstheme="minorHAnsi"/>
          <w:bCs/>
        </w:rPr>
        <w:t>Open Afternoon/Evening</w:t>
      </w:r>
    </w:p>
    <w:p w14:paraId="489670DF" w14:textId="77777777" w:rsidR="00FF2618" w:rsidRPr="0062647F" w:rsidRDefault="00FF2618" w:rsidP="00B511A7">
      <w:pPr>
        <w:spacing w:after="0" w:line="276" w:lineRule="auto"/>
        <w:ind w:left="2880" w:hanging="2880"/>
        <w:rPr>
          <w:rFonts w:cstheme="minorHAnsi"/>
          <w:b/>
          <w:color w:val="00B050"/>
          <w:u w:val="single"/>
        </w:rPr>
      </w:pPr>
    </w:p>
    <w:p w14:paraId="5E32A811" w14:textId="77777777" w:rsidR="00B94565" w:rsidRDefault="00B94565">
      <w:pPr>
        <w:rPr>
          <w:rFonts w:cstheme="minorHAnsi"/>
          <w:b/>
          <w:color w:val="00B050"/>
          <w:u w:val="single"/>
        </w:rPr>
      </w:pPr>
      <w:r>
        <w:rPr>
          <w:rFonts w:cstheme="minorHAnsi"/>
          <w:b/>
          <w:color w:val="00B050"/>
          <w:u w:val="single"/>
        </w:rPr>
        <w:br w:type="page"/>
      </w:r>
    </w:p>
    <w:p w14:paraId="650FBBAA" w14:textId="7C2623A7" w:rsidR="00FF2618" w:rsidRPr="0062647F" w:rsidRDefault="00FF2618" w:rsidP="00B511A7">
      <w:pPr>
        <w:spacing w:after="0" w:line="276" w:lineRule="auto"/>
        <w:ind w:left="2880" w:hanging="2880"/>
        <w:rPr>
          <w:rFonts w:cstheme="minorHAnsi"/>
          <w:b/>
          <w:color w:val="00B050"/>
        </w:rPr>
      </w:pPr>
      <w:r w:rsidRPr="0062647F">
        <w:rPr>
          <w:rFonts w:cstheme="minorHAnsi"/>
          <w:b/>
          <w:color w:val="00B050"/>
          <w:u w:val="single"/>
        </w:rPr>
        <w:lastRenderedPageBreak/>
        <w:t>Saturday, Oct. 29</w:t>
      </w:r>
    </w:p>
    <w:p w14:paraId="279F58B4" w14:textId="77777777" w:rsidR="00FF2618" w:rsidRPr="0062647F" w:rsidRDefault="00FF2618" w:rsidP="00B511A7">
      <w:pPr>
        <w:spacing w:after="0" w:line="276" w:lineRule="auto"/>
        <w:rPr>
          <w:rFonts w:cstheme="minorHAnsi"/>
          <w:b/>
        </w:rPr>
      </w:pPr>
      <w:r w:rsidRPr="0062647F">
        <w:rPr>
          <w:rFonts w:cstheme="minorHAnsi"/>
          <w:bCs/>
        </w:rPr>
        <w:t>7 – 7:30 a.m.</w:t>
      </w:r>
      <w:r w:rsidRPr="0062647F">
        <w:rPr>
          <w:rFonts w:cstheme="minorHAnsi"/>
          <w:bCs/>
        </w:rPr>
        <w:tab/>
      </w:r>
      <w:r w:rsidRPr="0062647F">
        <w:rPr>
          <w:rFonts w:cstheme="minorHAnsi"/>
          <w:bCs/>
        </w:rPr>
        <w:tab/>
      </w:r>
      <w:r w:rsidRPr="0062647F">
        <w:rPr>
          <w:rFonts w:cstheme="minorHAnsi"/>
          <w:bCs/>
        </w:rPr>
        <w:tab/>
      </w:r>
      <w:r w:rsidRPr="0062647F">
        <w:rPr>
          <w:rFonts w:cstheme="minorHAnsi"/>
          <w:b/>
        </w:rPr>
        <w:t>Buffet Breakfast</w:t>
      </w:r>
    </w:p>
    <w:p w14:paraId="0FA4101E" w14:textId="77777777" w:rsidR="00D21490" w:rsidRDefault="00D21490" w:rsidP="00B511A7">
      <w:pPr>
        <w:spacing w:after="0" w:line="276" w:lineRule="auto"/>
        <w:ind w:left="2880" w:hanging="2880"/>
        <w:rPr>
          <w:rFonts w:cstheme="minorHAnsi"/>
          <w:bCs/>
        </w:rPr>
      </w:pPr>
    </w:p>
    <w:p w14:paraId="271AB31B" w14:textId="6926C6C3" w:rsidR="00FF2618" w:rsidRPr="0062647F" w:rsidRDefault="00FF2618" w:rsidP="00B511A7">
      <w:pPr>
        <w:spacing w:after="0" w:line="276" w:lineRule="auto"/>
        <w:ind w:left="2880" w:hanging="2880"/>
        <w:rPr>
          <w:rFonts w:cstheme="minorHAnsi"/>
          <w:b/>
        </w:rPr>
      </w:pPr>
      <w:r w:rsidRPr="0062647F">
        <w:rPr>
          <w:rFonts w:cstheme="minorHAnsi"/>
          <w:bCs/>
        </w:rPr>
        <w:t>7:30 – 8:30 a.m.</w:t>
      </w:r>
      <w:r w:rsidRPr="0062647F">
        <w:rPr>
          <w:rFonts w:cstheme="minorHAnsi"/>
          <w:bCs/>
        </w:rPr>
        <w:tab/>
      </w:r>
      <w:r w:rsidRPr="0062647F">
        <w:rPr>
          <w:rFonts w:cstheme="minorHAnsi"/>
          <w:b/>
        </w:rPr>
        <w:t>Top 10 Employment Law Questions – Philip Siegel</w:t>
      </w:r>
    </w:p>
    <w:p w14:paraId="012B7C79" w14:textId="6FD708BB" w:rsidR="00833CB0" w:rsidRPr="0062647F" w:rsidRDefault="00833CB0" w:rsidP="00B511A7">
      <w:pPr>
        <w:spacing w:after="0"/>
        <w:ind w:left="2880"/>
        <w:rPr>
          <w:rFonts w:cstheme="minorHAnsi"/>
        </w:rPr>
      </w:pPr>
      <w:r w:rsidRPr="0062647F">
        <w:rPr>
          <w:rFonts w:cstheme="minorHAnsi"/>
        </w:rPr>
        <w:t xml:space="preserve">Philip Siegel brings to this session over 25 years of experience consulting with roofing contractors over labor and employment legal issues.  He relies on that experience to share with the audience the ten most common labor and employment mistakes made by roofing contractors and how to avoid those same mistakes.  Among the labor and employment issues to be covered include compensable travel pay, the classification of employees/independent contractors, development of an unforeseeable employee misconduct defense in response to an OSHA citation, understanding OSHA’s multi-employer worksite doctrine, and how to address the situation of an employee suffering from an injury or medical condition that will has them out of work for an extended </w:t>
      </w:r>
      <w:proofErr w:type="gramStart"/>
      <w:r w:rsidRPr="0062647F">
        <w:rPr>
          <w:rFonts w:cstheme="minorHAnsi"/>
        </w:rPr>
        <w:t>period of time</w:t>
      </w:r>
      <w:proofErr w:type="gramEnd"/>
      <w:r w:rsidRPr="0062647F">
        <w:rPr>
          <w:rFonts w:cstheme="minorHAnsi"/>
        </w:rPr>
        <w:t xml:space="preserve">.   </w:t>
      </w:r>
    </w:p>
    <w:p w14:paraId="1DDE80AB" w14:textId="77777777" w:rsidR="00B511A7" w:rsidRDefault="00B511A7" w:rsidP="00B511A7">
      <w:pPr>
        <w:spacing w:after="0" w:line="276" w:lineRule="auto"/>
        <w:ind w:left="2880" w:hanging="2880"/>
        <w:rPr>
          <w:rFonts w:cstheme="minorHAnsi"/>
          <w:bCs/>
        </w:rPr>
      </w:pPr>
    </w:p>
    <w:p w14:paraId="59188DF1" w14:textId="77777777" w:rsidR="005A5A90" w:rsidRPr="0062647F" w:rsidRDefault="00FF2618" w:rsidP="005A5A90">
      <w:pPr>
        <w:spacing w:after="0" w:line="276" w:lineRule="auto"/>
        <w:ind w:left="2880" w:hanging="2880"/>
        <w:rPr>
          <w:rFonts w:cstheme="minorHAnsi"/>
          <w:b/>
        </w:rPr>
      </w:pPr>
      <w:r w:rsidRPr="0062647F">
        <w:rPr>
          <w:rFonts w:cstheme="minorHAnsi"/>
          <w:bCs/>
        </w:rPr>
        <w:t>8:30 – 9:45 a.m.</w:t>
      </w:r>
      <w:r w:rsidRPr="0062647F">
        <w:rPr>
          <w:rFonts w:cstheme="minorHAnsi"/>
          <w:bCs/>
        </w:rPr>
        <w:tab/>
      </w:r>
      <w:r w:rsidR="005A5A90" w:rsidRPr="0062647F">
        <w:rPr>
          <w:rFonts w:cstheme="minorHAnsi"/>
          <w:b/>
        </w:rPr>
        <w:t>Latest Technical Issues Affecting Roofing Contractors Today - Mark Graham</w:t>
      </w:r>
    </w:p>
    <w:p w14:paraId="1E0A35F0" w14:textId="77777777" w:rsidR="005A5A90" w:rsidRDefault="005A5A90" w:rsidP="005A5A90">
      <w:pPr>
        <w:ind w:left="2880"/>
      </w:pPr>
      <w:r>
        <w:t>Mark S. Graham, NRCA’s Vice President of Technical Services, will provide an overview of late-breaking and developing technical issues roofing contractors should be aware of to help minimize their risks.  Topics to be addressed include imported plywood and lumber, breathability of synthetic underlayment, ignition temperatures of rigid board insulation products, current problem reports and developments in the codes.  Time will be allotted for questions from audience member participants.</w:t>
      </w:r>
    </w:p>
    <w:p w14:paraId="655C7C67" w14:textId="5A0FB99F" w:rsidR="00FF2618" w:rsidRPr="0062647F" w:rsidRDefault="00FF2618" w:rsidP="00B511A7">
      <w:pPr>
        <w:spacing w:after="0" w:line="276" w:lineRule="auto"/>
        <w:ind w:left="2880" w:hanging="2880"/>
        <w:rPr>
          <w:rFonts w:cstheme="minorHAnsi"/>
          <w:b/>
        </w:rPr>
      </w:pPr>
      <w:r w:rsidRPr="0062647F">
        <w:rPr>
          <w:rFonts w:cstheme="minorHAnsi"/>
          <w:bCs/>
        </w:rPr>
        <w:t>9:45 – 10 a.m.</w:t>
      </w:r>
      <w:r w:rsidRPr="0062647F">
        <w:rPr>
          <w:rFonts w:cstheme="minorHAnsi"/>
          <w:bCs/>
        </w:rPr>
        <w:tab/>
      </w:r>
      <w:r w:rsidRPr="0062647F">
        <w:rPr>
          <w:rFonts w:cstheme="minorHAnsi"/>
          <w:b/>
        </w:rPr>
        <w:t>Break</w:t>
      </w:r>
    </w:p>
    <w:p w14:paraId="6285FA00" w14:textId="77777777" w:rsidR="00833CB0" w:rsidRPr="0062647F" w:rsidRDefault="00833CB0" w:rsidP="00B511A7">
      <w:pPr>
        <w:spacing w:after="0" w:line="276" w:lineRule="auto"/>
        <w:ind w:left="2880" w:hanging="2880"/>
        <w:rPr>
          <w:rFonts w:cstheme="minorHAnsi"/>
          <w:bCs/>
        </w:rPr>
      </w:pPr>
    </w:p>
    <w:p w14:paraId="281D6A77" w14:textId="458A37A8" w:rsidR="00FF2618" w:rsidRPr="0062647F" w:rsidRDefault="00FF2618" w:rsidP="00B511A7">
      <w:pPr>
        <w:spacing w:after="0" w:line="276" w:lineRule="auto"/>
        <w:ind w:left="2880" w:hanging="2880"/>
        <w:rPr>
          <w:rFonts w:cstheme="minorHAnsi"/>
          <w:b/>
        </w:rPr>
      </w:pPr>
      <w:r w:rsidRPr="0062647F">
        <w:rPr>
          <w:rFonts w:cstheme="minorHAnsi"/>
          <w:bCs/>
        </w:rPr>
        <w:t>10 – 11 a.m.</w:t>
      </w:r>
      <w:r w:rsidRPr="0062647F">
        <w:rPr>
          <w:rFonts w:cstheme="minorHAnsi"/>
          <w:bCs/>
        </w:rPr>
        <w:tab/>
      </w:r>
      <w:r w:rsidRPr="0062647F">
        <w:rPr>
          <w:rFonts w:cstheme="minorHAnsi"/>
          <w:b/>
        </w:rPr>
        <w:t>Negotiating an Equitable and Fair General Contractors Subcontract – Trent Cotney</w:t>
      </w:r>
    </w:p>
    <w:p w14:paraId="5EB4216F" w14:textId="37C2B5F0" w:rsidR="00833CB0" w:rsidRPr="0062647F" w:rsidRDefault="00833CB0" w:rsidP="00B511A7">
      <w:pPr>
        <w:shd w:val="clear" w:color="auto" w:fill="FFFFFF"/>
        <w:spacing w:after="0" w:line="240" w:lineRule="auto"/>
        <w:ind w:left="2880"/>
        <w:textAlignment w:val="baseline"/>
        <w:rPr>
          <w:rFonts w:eastAsia="Times New Roman" w:cstheme="minorHAnsi"/>
          <w:color w:val="000000"/>
        </w:rPr>
      </w:pPr>
      <w:r w:rsidRPr="0062647F">
        <w:rPr>
          <w:rFonts w:cstheme="minorHAnsi"/>
        </w:rPr>
        <w:t>This seminar will discuss the methods and techniques used to obtain roofing subcontractor favorable provisions in general contractor contracts. In addition to addressing specific contract revisions, the seminar will discuss psychological tactics used during negotiation to solicit changes in the agreement.</w:t>
      </w:r>
    </w:p>
    <w:p w14:paraId="25ED3972" w14:textId="3F73865A" w:rsidR="00833CB0" w:rsidRPr="0062647F" w:rsidRDefault="00833CB0" w:rsidP="00B511A7">
      <w:pPr>
        <w:spacing w:after="0" w:line="276" w:lineRule="auto"/>
        <w:rPr>
          <w:rFonts w:cstheme="minorHAnsi"/>
          <w:bCs/>
        </w:rPr>
      </w:pPr>
    </w:p>
    <w:p w14:paraId="4AE346C0" w14:textId="123AD36B" w:rsidR="00FF2618" w:rsidRPr="0062647F" w:rsidRDefault="00FF2618" w:rsidP="00B511A7">
      <w:pPr>
        <w:spacing w:after="0" w:line="276" w:lineRule="auto"/>
        <w:ind w:left="2880" w:hanging="2880"/>
        <w:rPr>
          <w:rFonts w:cstheme="minorHAnsi"/>
          <w:b/>
        </w:rPr>
      </w:pPr>
      <w:r w:rsidRPr="0062647F">
        <w:rPr>
          <w:rFonts w:cstheme="minorHAnsi"/>
          <w:bCs/>
        </w:rPr>
        <w:t>11 a.m. – 12:30 p.m.</w:t>
      </w:r>
      <w:r w:rsidRPr="0062647F">
        <w:rPr>
          <w:rFonts w:cstheme="minorHAnsi"/>
          <w:bCs/>
        </w:rPr>
        <w:tab/>
      </w:r>
      <w:r w:rsidRPr="0062647F">
        <w:rPr>
          <w:rFonts w:cstheme="minorHAnsi"/>
          <w:b/>
        </w:rPr>
        <w:t>Roofing and Construction Cases and Court Decisions – Stephen Phillips</w:t>
      </w:r>
      <w:r w:rsidR="00ED66F1" w:rsidRPr="0062647F">
        <w:rPr>
          <w:rFonts w:cstheme="minorHAnsi"/>
          <w:b/>
        </w:rPr>
        <w:t xml:space="preserve"> and Leanne </w:t>
      </w:r>
      <w:r w:rsidR="00ED66F1" w:rsidRPr="0062647F">
        <w:rPr>
          <w:rFonts w:cstheme="minorHAnsi"/>
          <w:b/>
          <w:bCs/>
        </w:rPr>
        <w:t>Prybylski</w:t>
      </w:r>
    </w:p>
    <w:p w14:paraId="4FF3E0F0" w14:textId="52673561" w:rsidR="00ED66F1" w:rsidRPr="0062647F" w:rsidRDefault="00ED66F1" w:rsidP="00B511A7">
      <w:pPr>
        <w:spacing w:after="0"/>
        <w:ind w:left="2880"/>
        <w:rPr>
          <w:rFonts w:cstheme="minorHAnsi"/>
        </w:rPr>
      </w:pPr>
      <w:r w:rsidRPr="0062647F">
        <w:rPr>
          <w:rFonts w:cstheme="minorHAnsi"/>
        </w:rPr>
        <w:t xml:space="preserve">Following a tradition at the </w:t>
      </w:r>
      <w:r w:rsidRPr="0062647F">
        <w:rPr>
          <w:rFonts w:cstheme="minorHAnsi"/>
          <w:i/>
          <w:iCs/>
        </w:rPr>
        <w:t xml:space="preserve">Decks to Dockets </w:t>
      </w:r>
      <w:r w:rsidRPr="0062647F">
        <w:rPr>
          <w:rFonts w:cstheme="minorHAnsi"/>
        </w:rPr>
        <w:t xml:space="preserve">seminar, this program will cover court cases and decisions of interest and potential applicability to roofing contractors and the roofing industry. The facts and outcome of primarily appellate court decision in roofing and construction disputes will be dissected and discussed with seminar attendees who will be asked how they believe the case should have been decided. </w:t>
      </w:r>
    </w:p>
    <w:p w14:paraId="664D55A1" w14:textId="77777777" w:rsidR="00B511A7" w:rsidRDefault="00B511A7" w:rsidP="00B511A7">
      <w:pPr>
        <w:spacing w:after="0" w:line="276" w:lineRule="auto"/>
        <w:rPr>
          <w:rFonts w:cstheme="minorHAnsi"/>
          <w:bCs/>
        </w:rPr>
      </w:pPr>
    </w:p>
    <w:p w14:paraId="0C1E1F47" w14:textId="61CBE642" w:rsidR="00FF2618" w:rsidRPr="0062647F" w:rsidRDefault="00FF2618" w:rsidP="00B511A7">
      <w:pPr>
        <w:spacing w:after="0" w:line="276" w:lineRule="auto"/>
        <w:rPr>
          <w:rFonts w:cstheme="minorHAnsi"/>
          <w:b/>
        </w:rPr>
      </w:pPr>
      <w:r w:rsidRPr="0062647F">
        <w:rPr>
          <w:rFonts w:cstheme="minorHAnsi"/>
          <w:bCs/>
        </w:rPr>
        <w:t>12:30 p.m.</w:t>
      </w:r>
      <w:r w:rsidRPr="0062647F">
        <w:rPr>
          <w:rFonts w:cstheme="minorHAnsi"/>
          <w:bCs/>
        </w:rPr>
        <w:tab/>
      </w:r>
      <w:r w:rsidRPr="0062647F">
        <w:rPr>
          <w:rFonts w:cstheme="minorHAnsi"/>
          <w:bCs/>
        </w:rPr>
        <w:tab/>
      </w:r>
      <w:r w:rsidRPr="0062647F">
        <w:rPr>
          <w:rFonts w:cstheme="minorHAnsi"/>
          <w:bCs/>
        </w:rPr>
        <w:tab/>
      </w:r>
      <w:r w:rsidRPr="0062647F">
        <w:rPr>
          <w:rFonts w:cstheme="minorHAnsi"/>
          <w:b/>
        </w:rPr>
        <w:t>Conference concludes</w:t>
      </w:r>
    </w:p>
    <w:p w14:paraId="69228437" w14:textId="77777777" w:rsidR="00FF2618" w:rsidRDefault="00FF2618"/>
    <w:sectPr w:rsidR="00FF2618" w:rsidSect="00B94565">
      <w:pgSz w:w="12240" w:h="15840"/>
      <w:pgMar w:top="1008" w:right="57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0A67"/>
    <w:multiLevelType w:val="hybridMultilevel"/>
    <w:tmpl w:val="A518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D2670"/>
    <w:multiLevelType w:val="multilevel"/>
    <w:tmpl w:val="BF964D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F44E2"/>
    <w:multiLevelType w:val="hybridMultilevel"/>
    <w:tmpl w:val="F9C2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4711907">
    <w:abstractNumId w:val="1"/>
  </w:num>
  <w:num w:numId="2" w16cid:durableId="1221282275">
    <w:abstractNumId w:val="0"/>
  </w:num>
  <w:num w:numId="3" w16cid:durableId="872691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MTEzNTe2sDSwMDBU0lEKTi0uzszPAykwrwUAIlOwDywAAAA="/>
  </w:docVars>
  <w:rsids>
    <w:rsidRoot w:val="00BD69DA"/>
    <w:rsid w:val="002A6A0C"/>
    <w:rsid w:val="002F2C82"/>
    <w:rsid w:val="003B7AA6"/>
    <w:rsid w:val="0049584E"/>
    <w:rsid w:val="005A5A90"/>
    <w:rsid w:val="0062647F"/>
    <w:rsid w:val="00663703"/>
    <w:rsid w:val="006E06E7"/>
    <w:rsid w:val="00833CB0"/>
    <w:rsid w:val="009A1945"/>
    <w:rsid w:val="00B20BE2"/>
    <w:rsid w:val="00B511A7"/>
    <w:rsid w:val="00B759C1"/>
    <w:rsid w:val="00B94565"/>
    <w:rsid w:val="00BD69DA"/>
    <w:rsid w:val="00D21490"/>
    <w:rsid w:val="00ED66F1"/>
    <w:rsid w:val="00FD40A1"/>
    <w:rsid w:val="00FE4368"/>
    <w:rsid w:val="00FF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D465"/>
  <w15:chartTrackingRefBased/>
  <w15:docId w15:val="{943870A9-1D7A-4581-A4F0-BE7B8128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9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69DA"/>
    <w:rPr>
      <w:color w:val="0000FF"/>
      <w:u w:val="single"/>
    </w:rPr>
  </w:style>
  <w:style w:type="paragraph" w:customStyle="1" w:styleId="Default">
    <w:name w:val="Default"/>
    <w:rsid w:val="006E06E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E06E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77300">
      <w:bodyDiv w:val="1"/>
      <w:marLeft w:val="0"/>
      <w:marRight w:val="0"/>
      <w:marTop w:val="0"/>
      <w:marBottom w:val="0"/>
      <w:divBdr>
        <w:top w:val="none" w:sz="0" w:space="0" w:color="auto"/>
        <w:left w:val="none" w:sz="0" w:space="0" w:color="auto"/>
        <w:bottom w:val="none" w:sz="0" w:space="0" w:color="auto"/>
        <w:right w:val="none" w:sz="0" w:space="0" w:color="auto"/>
      </w:divBdr>
    </w:div>
    <w:div w:id="677655546">
      <w:bodyDiv w:val="1"/>
      <w:marLeft w:val="0"/>
      <w:marRight w:val="0"/>
      <w:marTop w:val="0"/>
      <w:marBottom w:val="0"/>
      <w:divBdr>
        <w:top w:val="none" w:sz="0" w:space="0" w:color="auto"/>
        <w:left w:val="none" w:sz="0" w:space="0" w:color="auto"/>
        <w:bottom w:val="none" w:sz="0" w:space="0" w:color="auto"/>
        <w:right w:val="none" w:sz="0" w:space="0" w:color="auto"/>
      </w:divBdr>
    </w:div>
    <w:div w:id="1047922265">
      <w:bodyDiv w:val="1"/>
      <w:marLeft w:val="0"/>
      <w:marRight w:val="0"/>
      <w:marTop w:val="0"/>
      <w:marBottom w:val="0"/>
      <w:divBdr>
        <w:top w:val="none" w:sz="0" w:space="0" w:color="auto"/>
        <w:left w:val="none" w:sz="0" w:space="0" w:color="auto"/>
        <w:bottom w:val="none" w:sz="0" w:space="0" w:color="auto"/>
        <w:right w:val="none" w:sz="0" w:space="0" w:color="auto"/>
      </w:divBdr>
    </w:div>
    <w:div w:id="1097485714">
      <w:bodyDiv w:val="1"/>
      <w:marLeft w:val="0"/>
      <w:marRight w:val="0"/>
      <w:marTop w:val="0"/>
      <w:marBottom w:val="0"/>
      <w:divBdr>
        <w:top w:val="none" w:sz="0" w:space="0" w:color="auto"/>
        <w:left w:val="none" w:sz="0" w:space="0" w:color="auto"/>
        <w:bottom w:val="none" w:sz="0" w:space="0" w:color="auto"/>
        <w:right w:val="none" w:sz="0" w:space="0" w:color="auto"/>
      </w:divBdr>
    </w:div>
    <w:div w:id="1449543984">
      <w:bodyDiv w:val="1"/>
      <w:marLeft w:val="0"/>
      <w:marRight w:val="0"/>
      <w:marTop w:val="0"/>
      <w:marBottom w:val="0"/>
      <w:divBdr>
        <w:top w:val="none" w:sz="0" w:space="0" w:color="auto"/>
        <w:left w:val="none" w:sz="0" w:space="0" w:color="auto"/>
        <w:bottom w:val="none" w:sz="0" w:space="0" w:color="auto"/>
        <w:right w:val="none" w:sz="0" w:space="0" w:color="auto"/>
      </w:divBdr>
    </w:div>
    <w:div w:id="1594584703">
      <w:bodyDiv w:val="1"/>
      <w:marLeft w:val="0"/>
      <w:marRight w:val="0"/>
      <w:marTop w:val="0"/>
      <w:marBottom w:val="0"/>
      <w:divBdr>
        <w:top w:val="none" w:sz="0" w:space="0" w:color="auto"/>
        <w:left w:val="none" w:sz="0" w:space="0" w:color="auto"/>
        <w:bottom w:val="none" w:sz="0" w:space="0" w:color="auto"/>
        <w:right w:val="none" w:sz="0" w:space="0" w:color="auto"/>
      </w:divBdr>
    </w:div>
    <w:div w:id="1663466804">
      <w:bodyDiv w:val="1"/>
      <w:marLeft w:val="0"/>
      <w:marRight w:val="0"/>
      <w:marTop w:val="0"/>
      <w:marBottom w:val="0"/>
      <w:divBdr>
        <w:top w:val="none" w:sz="0" w:space="0" w:color="auto"/>
        <w:left w:val="none" w:sz="0" w:space="0" w:color="auto"/>
        <w:bottom w:val="none" w:sz="0" w:space="0" w:color="auto"/>
        <w:right w:val="none" w:sz="0" w:space="0" w:color="auto"/>
      </w:divBdr>
    </w:div>
    <w:div w:id="1663775218">
      <w:bodyDiv w:val="1"/>
      <w:marLeft w:val="0"/>
      <w:marRight w:val="0"/>
      <w:marTop w:val="0"/>
      <w:marBottom w:val="0"/>
      <w:divBdr>
        <w:top w:val="none" w:sz="0" w:space="0" w:color="auto"/>
        <w:left w:val="none" w:sz="0" w:space="0" w:color="auto"/>
        <w:bottom w:val="none" w:sz="0" w:space="0" w:color="auto"/>
        <w:right w:val="none" w:sz="0" w:space="0" w:color="auto"/>
      </w:divBdr>
    </w:div>
    <w:div w:id="1756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Schroeder</dc:creator>
  <cp:keywords/>
  <dc:description/>
  <cp:lastModifiedBy>Anne Schroeder</cp:lastModifiedBy>
  <cp:revision>2</cp:revision>
  <cp:lastPrinted>2022-08-16T14:53:00Z</cp:lastPrinted>
  <dcterms:created xsi:type="dcterms:W3CDTF">2022-08-16T19:40:00Z</dcterms:created>
  <dcterms:modified xsi:type="dcterms:W3CDTF">2022-08-16T19:40:00Z</dcterms:modified>
</cp:coreProperties>
</file>